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Pr="00C25754" w:rsidRDefault="00981599" w:rsidP="00981599">
      <w:pPr>
        <w:pStyle w:val="Ttulo5"/>
        <w:jc w:val="center"/>
        <w:rPr>
          <w:rFonts w:ascii="Times New Roman" w:hAnsi="Times New Roman"/>
          <w:b/>
          <w:i w:val="0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</w:rPr>
        <w:t>1</w:t>
      </w:r>
      <w:r w:rsidR="00276FF0">
        <w:rPr>
          <w:rFonts w:ascii="Times New Roman" w:hAnsi="Times New Roman"/>
          <w:b/>
          <w:i w:val="0"/>
        </w:rPr>
        <w:t>1</w:t>
      </w:r>
      <w:r w:rsidR="00B67908">
        <w:rPr>
          <w:rFonts w:ascii="Times New Roman" w:hAnsi="Times New Roman"/>
          <w:b/>
          <w:i w:val="0"/>
        </w:rPr>
        <w:t>9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</w:rPr>
        <w:t>9</w:t>
      </w:r>
    </w:p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B67908" w:rsidRDefault="00587EE2" w:rsidP="00B67908">
      <w:pPr>
        <w:spacing w:before="240" w:line="276" w:lineRule="auto"/>
        <w:ind w:firstLine="1068"/>
        <w:jc w:val="both"/>
      </w:pPr>
      <w:r>
        <w:t>O Vereador infra-assinado, na forma regimen</w:t>
      </w:r>
      <w:r w:rsidR="00276FF0">
        <w:t>tal,</w:t>
      </w:r>
      <w:r w:rsidR="00B67908">
        <w:t xml:space="preserve"> após manifestação</w:t>
      </w:r>
      <w:r w:rsidR="0086011E">
        <w:t xml:space="preserve"> do Soberano Plenário, vem respeitosamente à presença de Vossa Excelência requerer, em razão da Lei Municipal nº 4.853/2006 que instituiu a Semana Municipal da Prevenção às Drogas e as atividades desenvolvidas no município no mês de junho relacionadas ao tema, que seja realizada Audiência Pública com o objetivo de informar a população a discutir o Combate e Prevenção ao Uso de Drogas, sugerindo como </w:t>
      </w:r>
      <w:r w:rsidR="00C96F4B">
        <w:t>data para realização da reunião o dia 03/07/2019.</w:t>
      </w:r>
    </w:p>
    <w:p w:rsidR="006471A6" w:rsidRDefault="006471A6" w:rsidP="00B67908">
      <w:pPr>
        <w:spacing w:before="240" w:line="276" w:lineRule="auto"/>
        <w:ind w:firstLine="1068"/>
        <w:jc w:val="both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C96F4B">
        <w:t>12</w:t>
      </w:r>
      <w:r w:rsidR="008D0849" w:rsidRPr="00C25754">
        <w:t xml:space="preserve"> DE JUNHO</w:t>
      </w:r>
      <w:r w:rsidR="00F669C1" w:rsidRPr="00C25754">
        <w:t xml:space="preserve"> DE </w:t>
      </w:r>
      <w:proofErr w:type="gramStart"/>
      <w:r w:rsidR="00F669C1" w:rsidRPr="00C25754">
        <w:t>2019</w:t>
      </w:r>
      <w:proofErr w:type="gramEnd"/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6"/>
          <w:footerReference w:type="default" r:id="rId7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981599" w:rsidRDefault="00C96F4B" w:rsidP="00981599">
      <w:pPr>
        <w:spacing w:line="360" w:lineRule="auto"/>
        <w:jc w:val="center"/>
        <w:rPr>
          <w:szCs w:val="22"/>
        </w:rPr>
      </w:pPr>
      <w:r>
        <w:rPr>
          <w:szCs w:val="22"/>
        </w:rPr>
        <w:t>WASHINGTON FERNANDO BANDEIRA</w:t>
      </w:r>
    </w:p>
    <w:p w:rsidR="00C96F4B" w:rsidRPr="00C25754" w:rsidRDefault="00C96F4B" w:rsidP="00981599">
      <w:pPr>
        <w:spacing w:line="360" w:lineRule="auto"/>
        <w:jc w:val="center"/>
        <w:rPr>
          <w:szCs w:val="22"/>
        </w:rPr>
      </w:pPr>
      <w:r>
        <w:rPr>
          <w:szCs w:val="22"/>
        </w:rPr>
        <w:t>VEREADOR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C96F4B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/MAPC</w:t>
      </w:r>
      <w:r w:rsidR="00374DDA">
        <w:rPr>
          <w:sz w:val="12"/>
          <w:szCs w:val="12"/>
        </w:rPr>
        <w:t>/</w:t>
      </w:r>
      <w:bookmarkStart w:id="0" w:name="_GoBack"/>
      <w:bookmarkEnd w:id="0"/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11E" w:rsidRDefault="0086011E" w:rsidP="00F669C1">
      <w:r>
        <w:separator/>
      </w:r>
    </w:p>
  </w:endnote>
  <w:endnote w:type="continuationSeparator" w:id="0">
    <w:p w:rsidR="0086011E" w:rsidRDefault="0086011E" w:rsidP="00F6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1E" w:rsidRDefault="0086011E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36.400-067 – Conselheiro Lafaiete – </w:t>
    </w:r>
    <w:proofErr w:type="gramStart"/>
    <w:r>
      <w:rPr>
        <w:sz w:val="22"/>
      </w:rPr>
      <w:t>MG</w:t>
    </w:r>
    <w:proofErr w:type="gramEnd"/>
  </w:p>
  <w:p w:rsidR="0086011E" w:rsidRPr="00D1541D" w:rsidRDefault="0086011E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11E" w:rsidRDefault="0086011E" w:rsidP="00F669C1">
      <w:r>
        <w:separator/>
      </w:r>
    </w:p>
  </w:footnote>
  <w:footnote w:type="continuationSeparator" w:id="0">
    <w:p w:rsidR="0086011E" w:rsidRDefault="0086011E" w:rsidP="00F6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1E" w:rsidRDefault="0086011E" w:rsidP="002872D2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86011E" w:rsidRDefault="0086011E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86011E" w:rsidRDefault="0086011E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86011E" w:rsidRDefault="0086011E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81599"/>
    <w:rsid w:val="000C066E"/>
    <w:rsid w:val="000F78BD"/>
    <w:rsid w:val="00276FF0"/>
    <w:rsid w:val="002872D2"/>
    <w:rsid w:val="00335A3D"/>
    <w:rsid w:val="00374DDA"/>
    <w:rsid w:val="004E1130"/>
    <w:rsid w:val="00587EE2"/>
    <w:rsid w:val="006471A6"/>
    <w:rsid w:val="0086011E"/>
    <w:rsid w:val="008871FC"/>
    <w:rsid w:val="008D0849"/>
    <w:rsid w:val="00981599"/>
    <w:rsid w:val="00A35B90"/>
    <w:rsid w:val="00B17B74"/>
    <w:rsid w:val="00B67908"/>
    <w:rsid w:val="00B87908"/>
    <w:rsid w:val="00C118EF"/>
    <w:rsid w:val="00C25754"/>
    <w:rsid w:val="00C96F4B"/>
    <w:rsid w:val="00D74E6C"/>
    <w:rsid w:val="00E97E27"/>
    <w:rsid w:val="00F669C1"/>
    <w:rsid w:val="00FB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estagleg1</dc:creator>
  <cp:lastModifiedBy>estagleg2</cp:lastModifiedBy>
  <cp:revision>2</cp:revision>
  <cp:lastPrinted>2019-06-13T13:02:00Z</cp:lastPrinted>
  <dcterms:created xsi:type="dcterms:W3CDTF">2019-06-13T13:02:00Z</dcterms:created>
  <dcterms:modified xsi:type="dcterms:W3CDTF">2019-06-13T13:02:00Z</dcterms:modified>
</cp:coreProperties>
</file>