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DC2CFD">
        <w:rPr>
          <w:rFonts w:ascii="Cambria" w:hAnsi="Cambria"/>
        </w:rPr>
        <w:t>211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7D756E">
        <w:rPr>
          <w:rFonts w:ascii="Cambria" w:hAnsi="Cambria"/>
        </w:rPr>
        <w:t xml:space="preserve">URGENTE DE </w:t>
      </w:r>
      <w:r w:rsidR="00DC2CFD">
        <w:rPr>
          <w:rFonts w:ascii="Cambria" w:hAnsi="Cambria"/>
        </w:rPr>
        <w:t>TAPAR BURACOS NA RUA DUQUE DE CAXIAS EM FRENTE AOS NÚMEROS 639 E 702</w:t>
      </w:r>
      <w:r w:rsidR="00F54D1F">
        <w:rPr>
          <w:rFonts w:ascii="Cambria" w:hAnsi="Cambria"/>
        </w:rPr>
        <w:t>.</w:t>
      </w:r>
      <w:r w:rsidR="00DC2CFD">
        <w:rPr>
          <w:rFonts w:ascii="Cambria" w:hAnsi="Cambria"/>
        </w:rPr>
        <w:t xml:space="preserve"> AINDA NESSA RUA RENOVAR A PINTURA DE PARE EM FRENTE AO NÚMERO 1025.</w:t>
      </w:r>
      <w:r w:rsidR="00B81549">
        <w:rPr>
          <w:rFonts w:ascii="Cambria" w:hAnsi="Cambria"/>
        </w:rPr>
        <w:t xml:space="preserve"> </w:t>
      </w:r>
      <w:r w:rsidR="002000EF">
        <w:rPr>
          <w:rFonts w:ascii="Cambria" w:hAnsi="Cambria"/>
        </w:rPr>
        <w:t xml:space="preserve"> </w:t>
      </w:r>
      <w:proofErr w:type="gramStart"/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proofErr w:type="gramEnd"/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8450B2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7D756E">
        <w:rPr>
          <w:rFonts w:ascii="Cambria" w:hAnsi="Cambria"/>
        </w:rPr>
        <w:t>DIVINO PEREIRA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7D756E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/ALF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0B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C2CFD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468A8"/>
    <w:rsid w:val="00F51FF5"/>
    <w:rsid w:val="00F53221"/>
    <w:rsid w:val="00F53FB4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2AA4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2019-12-09T18:18:00Z</cp:lastPrinted>
  <dcterms:created xsi:type="dcterms:W3CDTF">2019-12-09T18:19:00Z</dcterms:created>
  <dcterms:modified xsi:type="dcterms:W3CDTF">2019-12-09T18:23:00Z</dcterms:modified>
</cp:coreProperties>
</file>